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VORLAGE PREISERHÖHUNG FÜR DIE GASTRONOMIE</w:t>
      </w:r>
    </w:p>
    <w:p/>
    <w:p>
      <w:r>
        <w:rPr>
          <w:b w:val="0"/>
          <w:sz w:val="20"/>
        </w:rPr>
        <w:t>Sehr geehrte Damen und Herren,</w:t>
      </w:r>
    </w:p>
    <w:p/>
    <w:p>
      <w:r>
        <w:rPr>
          <w:b w:val="0"/>
          <w:sz w:val="20"/>
        </w:rPr>
        <w:t>hiermit möchten wir Sie über eine Anpassung unserer Preise informieren, die aufgrund gestiegener Kosten in der Beschaffung und Betrieb erforderlich ist. Diese Preiserhöhung tritt zum nächstmöglichen Zeitpunkt in Kraft.</w:t>
      </w:r>
    </w:p>
    <w:p/>
    <w:p/>
    <w:p>
      <w:r>
        <w:rPr>
          <w:b/>
          <w:sz w:val="20"/>
        </w:rPr>
        <w:t>§ 1 – Geltungsbereich</w:t>
      </w:r>
    </w:p>
    <w:p>
      <w:r>
        <w:rPr>
          <w:b w:val="0"/>
          <w:sz w:val="20"/>
        </w:rPr>
        <w:t>Diese Preiserhöhung gilt für alle Lieferungen und Leistungen, die im Rahmen unserer geschäftlichen Beziehungen erbracht werden. Einzelne Vereinbarungen bleiben davon unberührt.</w:t>
      </w:r>
    </w:p>
    <w:p/>
    <w:p>
      <w:r>
        <w:rPr>
          <w:b/>
          <w:sz w:val="20"/>
        </w:rPr>
        <w:t>§ 2 – Grund der Preiserhöhung</w:t>
      </w:r>
    </w:p>
    <w:p>
      <w:r>
        <w:rPr>
          <w:b w:val="0"/>
          <w:sz w:val="20"/>
        </w:rPr>
        <w:t>Die Preisanpassung erfolgt aufgrund erheblicher Kostensteigerungen bei Rohstoffen, Transport und Energie, die eine wirtschaftliche Fortführung unserer Leistungen ohne Anpassung der Preise nicht ermöglichen.</w:t>
      </w:r>
    </w:p>
    <w:p/>
    <w:p>
      <w:r>
        <w:rPr>
          <w:b/>
          <w:sz w:val="20"/>
        </w:rPr>
        <w:t>§ 3 – Umfang der Preiserhöhung</w:t>
      </w:r>
    </w:p>
    <w:p>
      <w:r>
        <w:rPr>
          <w:b w:val="0"/>
          <w:sz w:val="20"/>
        </w:rPr>
        <w:t>Die Preiserhöhung beträgt im Durchschnitt XX % auf alle betroffenen Produkte und Dienstleistungen. Die genauen neuen Preise entnehmen Sie bitte der beigefügten Preisliste.</w:t>
      </w:r>
    </w:p>
    <w:p/>
    <w:p>
      <w:r>
        <w:rPr>
          <w:b/>
          <w:sz w:val="20"/>
        </w:rPr>
        <w:t>§ 4 – Inkrafttreten</w:t>
      </w:r>
    </w:p>
    <w:p>
      <w:r>
        <w:rPr>
          <w:b w:val="0"/>
          <w:sz w:val="20"/>
        </w:rPr>
        <w:t>Die neuen Preise gelten ab dem Zeitpunkt der schriftlichen Mitteilung dieser Preiserhöhung. Bis dahin gelten die bisherigen Konditionen.</w:t>
      </w:r>
    </w:p>
    <w:p/>
    <w:p>
      <w:r>
        <w:rPr>
          <w:b/>
          <w:sz w:val="20"/>
        </w:rPr>
        <w:t>§ 5 – Sonderregelungen</w:t>
      </w:r>
    </w:p>
    <w:p>
      <w:r>
        <w:rPr>
          <w:b w:val="0"/>
          <w:sz w:val="20"/>
        </w:rPr>
        <w:t>Für bereits abgeschlossene Verträge mit festen Preisvereinbarungen gelten die vertraglich vereinbarten Preise unverändert. Diese Preiserhöhung gilt nicht für laufende Verträge mit Preisbindung.</w:t>
      </w:r>
    </w:p>
    <w:p/>
    <w:p>
      <w:r>
        <w:rPr>
          <w:b/>
          <w:sz w:val="20"/>
        </w:rPr>
        <w:t>§ 6 – Schlussbestimmungen</w:t>
      </w:r>
    </w:p>
    <w:p>
      <w:r>
        <w:rPr>
          <w:b w:val="0"/>
          <w:sz w:val="20"/>
        </w:rPr>
        <w:t>Sollten einzelne Bestimmungen dieser Preiserhöhung unwirksam sein oder werden, so berührt dies die Wirksamkeit der übrigen Bestimmungen nicht. Die Parteien verpflichten sich, die unwirksame Bestimmung durch eine wirksame zu ersetzen, die dem wirtschaftlichen Zweck am nächsten kommt.</w:t>
      </w:r>
    </w:p>
    <w:p/>
    <w:p/>
    <w:p>
      <w:pPr>
        <w:jc w:val="center"/>
      </w:pPr>
      <w:r>
        <w:rPr>
          <w:b w:val="0"/>
          <w:sz w:val="20"/>
        </w:rPr>
        <w:t>______________________________     ______________________________</w:t>
      </w:r>
    </w:p>
    <w:p>
      <w:pPr>
        <w:jc w:val="center"/>
      </w:pPr>
      <w:r>
        <w:rPr>
          <w:b w:val="0"/>
          <w:sz w:val="20"/>
        </w:rPr>
        <w:t>Ort / Unterschrift Kunde           Ort / Unterschrift Gastronomen</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KUNDE</w:t>
            </w:r>
          </w:p>
        </w:tc>
        <w:tc>
          <w:tcPr>
            <w:tcW w:type="dxa" w:w="4986"/>
            <w:tcBorders>
              <w:top w:val="nil"/>
              <w:left w:val="nil"/>
              <w:bottom w:val="nil"/>
              <w:right w:val="nil"/>
              <w:insideH w:val="nil"/>
              <w:insideV w:val="nil"/>
            </w:tcBorders>
          </w:tcPr>
          <w:p>
            <w:pPr>
              <w:jc w:val="center"/>
            </w:pPr>
            <w:r>
              <w:t>GASTRONOMIEBETRIEB</w:t>
            </w:r>
          </w:p>
        </w:tc>
      </w:tr>
      <w:tr>
        <w:tc>
          <w:tcPr>
            <w:tcW w:type="dxa" w:w="4986"/>
            <w:tcBorders>
              <w:top w:val="nil"/>
              <w:left w:val="nil"/>
              <w:bottom w:val="nil"/>
              <w:right w:val="nil"/>
              <w:insideH w:val="nil"/>
              <w:insideV w:val="nil"/>
            </w:tcBorders>
          </w:tcPr>
          <w:p>
            <w:pPr>
              <w:jc w:val="center"/>
            </w:pPr>
            <w:r>
              <w:br/>
              <w:br/>
              <w:t>Unterschrift: _________________________</w:t>
            </w:r>
          </w:p>
        </w:tc>
        <w:tc>
          <w:tcPr>
            <w:tcW w:type="dxa" w:w="4986"/>
            <w:tcBorders>
              <w:top w:val="nil"/>
              <w:left w:val="nil"/>
              <w:bottom w:val="nil"/>
              <w:right w:val="nil"/>
              <w:insideH w:val="nil"/>
              <w:insideV w:val="nil"/>
            </w:tcBorders>
          </w:tcPr>
          <w:p>
            <w:pPr>
              <w:jc w:val="center"/>
            </w:pPr>
            <w:r>
              <w:br/>
              <w:br/>
              <w:t>Unterschrift: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https://mustergenau.com/vorlage-preiserhohung-gastronomie/</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https://mustergenau.com</w:t>
        </w:r>
      </w:hyperlink>
    </w:p>
    <w:p>
      <w:pPr>
        <w:jc w:val="center"/>
      </w:pPr>
      <w:r>
        <w:rPr>
          <w:color w:val="808080"/>
          <w:sz w:val="20"/>
        </w:rPr>
        <w:t>Diese Vorlage ist ausschließlich für den persönlichen, nicht kommerziellen Gebrauch bestimmt.</w:t>
        <w:br/>
        <w:t>Bei Weitergabe oder Veröffentlichung ist die Nennung der Quelle verpflichtend. © mustergenau.com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ustergenau.com/vorlage-preiserhohung-gastronomie/" TargetMode="External"/><Relationship Id="rId10" Type="http://schemas.openxmlformats.org/officeDocument/2006/relationships/hyperlink" Target="https://mustergen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