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MOBILHEIM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Mobilheim :</w:t>
      </w:r>
    </w:p>
    <w:p>
      <w:r>
        <w:rPr>
          <w:b w:val="0"/>
          <w:sz w:val="20"/>
        </w:rPr>
        <w:t>Hersteller/Modell : ________________________________________________</w:t>
      </w:r>
    </w:p>
    <w:p>
      <w:r>
        <w:rPr>
          <w:b w:val="0"/>
          <w:sz w:val="20"/>
        </w:rPr>
        <w:t>Baujahr : ___________________________________________________</w:t>
      </w:r>
    </w:p>
    <w:p>
      <w:r>
        <w:rPr>
          <w:b w:val="0"/>
          <w:sz w:val="20"/>
        </w:rPr>
        <w:t>Maße (Länge x Breite) : ___________________ x ___________________</w:t>
      </w:r>
    </w:p>
    <w:p>
      <w:r>
        <w:rPr>
          <w:b w:val="0"/>
          <w:sz w:val="20"/>
        </w:rPr>
        <w:t>Fahrgestellnummer / Identifikationsnummer : ____________________________</w:t>
      </w:r>
    </w:p>
    <w:p>
      <w:r>
        <w:rPr>
          <w:b w:val="0"/>
          <w:sz w:val="20"/>
        </w:rPr>
        <w:t>Technischer Zustand : ___________________________________________________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das oben beschriebene Mobilheim. Der Verkäufer versichert, dass er Eigentümer des Mobilheims ist und zur Veräußerung berechtigt ist.</w:t>
      </w:r>
    </w:p>
    <w:p/>
    <w:p>
      <w:r>
        <w:rPr>
          <w:b/>
          <w:sz w:val="20"/>
        </w:rPr>
        <w:t>§ 2 – Zustand des Mobilheims</w:t>
      </w:r>
    </w:p>
    <w:p>
      <w:r>
        <w:rPr>
          <w:b w:val="0"/>
          <w:sz w:val="20"/>
        </w:rPr>
        <w:t>Der Käufer erklärt, dass er den technischen Zustand des Mobilheims geprüft hat und diesen akzeptiert. Alle sichtbaren Mängel wurden offengelegt und sind im Preis berücksichtigt.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Der Verkäufer schließt die Haftung für Mängel der gebrauchten Sache aus. Der Käufer erwirbt das Mobilheim im Zustand bei Vertragsabschluss.</w:t>
      </w:r>
    </w:p>
    <w:p/>
    <w:p>
      <w:r>
        <w:rPr>
          <w:b/>
          <w:sz w:val="20"/>
        </w:rPr>
        <w:t>§ 4 – Eigentumsübertragung</w:t>
      </w:r>
    </w:p>
    <w:p>
      <w:r>
        <w:rPr>
          <w:b w:val="0"/>
          <w:sz w:val="20"/>
        </w:rPr>
        <w:t>Das Eigentum am Mobilheim geht mit vollständiger Bezahlung des Kaufpreises und Übergabe auf den Käufer über. Alle zugehörigen Dokumente werden übergeben.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das Mobilheim innerhalb von _______ Tagen nach Vertragsunterzeichnung zu übergeben. Der Käufer verpflichtet sich, den Kaufpreis fristgerecht zu zahlen.</w:t>
      </w:r>
    </w:p>
    <w:p/>
    <w:p>
      <w:r>
        <w:rPr>
          <w:b/>
          <w:sz w:val="20"/>
        </w:rPr>
        <w:t>§ 6 – Sonstige Kosten</w:t>
      </w:r>
    </w:p>
    <w:p>
      <w:r>
        <w:rPr>
          <w:b w:val="0"/>
          <w:sz w:val="20"/>
        </w:rPr>
        <w:t>Etwaige Kosten für Ummeldung, Transport oder Montage trägt die vereinbarte Partei: _________________.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Für nicht geregelte Punkte gelten die gesetzlichen Bestimmungen des Bürgerlichen Gesetzbuches. Streitigkeiten werden vor dem zuständigen Gericht geklärt.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https://mustergenau.com/kaufvertrag-mobilheim/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kaufvertrag-mobilheim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