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CHALET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Chalet :</w:t>
      </w:r>
    </w:p>
    <w:p>
      <w:r>
        <w:rPr>
          <w:b w:val="0"/>
          <w:sz w:val="20"/>
        </w:rPr>
        <w:t>Lage/Adresse : _________________________________________________</w:t>
      </w:r>
    </w:p>
    <w:p>
      <w:r>
        <w:rPr>
          <w:b w:val="0"/>
          <w:sz w:val="20"/>
        </w:rPr>
        <w:t>Baujahr : ___________________________________________________</w:t>
      </w:r>
    </w:p>
    <w:p>
      <w:r>
        <w:rPr>
          <w:b w:val="0"/>
          <w:sz w:val="20"/>
        </w:rPr>
        <w:t>Wohnfläche : _________________ m²</w:t>
      </w:r>
    </w:p>
    <w:p>
      <w:r>
        <w:rPr>
          <w:b w:val="0"/>
          <w:sz w:val="20"/>
        </w:rPr>
        <w:t>Grundstücksfläche : _________________ m²</w:t>
      </w:r>
    </w:p>
    <w:p>
      <w:r>
        <w:rPr>
          <w:b w:val="0"/>
          <w:sz w:val="20"/>
        </w:rPr>
        <w:t>Baujahr der letzten Renovierung : ________________________________________</w:t>
      </w:r>
    </w:p>
    <w:p>
      <w:r>
        <w:rPr>
          <w:b w:val="0"/>
          <w:sz w:val="20"/>
        </w:rPr>
        <w:t>Baulicher Zustand : ___________________________________________________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das oben beschriebene Chalet. Der Verkäufer versichert, dass er Eigentümer ist und zum Verkauf berechtigt ist.</w:t>
      </w:r>
    </w:p>
    <w:p/>
    <w:p>
      <w:r>
        <w:rPr>
          <w:b/>
          <w:sz w:val="20"/>
        </w:rPr>
        <w:t>§ 2 – Zustand des Chalets</w:t>
      </w:r>
    </w:p>
    <w:p>
      <w:r>
        <w:rPr>
          <w:b w:val="0"/>
          <w:sz w:val="20"/>
        </w:rPr>
        <w:t>Der Käufer hat das Chalet besichtigt und akzeptiert den baulichen Zustand. Alle bekannten Mängel wurden offengelegt und sind im Kaufpreis berücksichtigt.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Der Verkauf erfolgt unter Ausschluss der Sachmängelhaftung, soweit gesetzlich zulässig. Der Käufer übernimmt das Chalet im aktuellen Zustand.</w:t>
      </w:r>
    </w:p>
    <w:p/>
    <w:p>
      <w:r>
        <w:rPr>
          <w:b/>
          <w:sz w:val="20"/>
        </w:rPr>
        <w:t>§ 4 – Eigentumsübertragung</w:t>
      </w:r>
    </w:p>
    <w:p>
      <w:r>
        <w:rPr>
          <w:b w:val="0"/>
          <w:sz w:val="20"/>
        </w:rPr>
        <w:t>Das Eigentum am Chalet geht mit vollständiger Bezahlung und Übergabe der Immobilie auf den Käufer über. Alle dazugehörigen Unterlagen werden übergeben.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das Chalet frei von Lasten und zum vereinbarten Termin zu übergeben. Der Käufer verpflichtet sich zur fristgerechten Zahlung.</w:t>
      </w:r>
    </w:p>
    <w:p/>
    <w:p>
      <w:r>
        <w:rPr>
          <w:b/>
          <w:sz w:val="20"/>
        </w:rPr>
        <w:t>§ 6 – Nebenkosten</w:t>
      </w:r>
    </w:p>
    <w:p>
      <w:r>
        <w:rPr>
          <w:b w:val="0"/>
          <w:sz w:val="20"/>
        </w:rPr>
        <w:t>Alle mit dem Eigentumsübergang verbundenen Kosten, insbesondere Notar- und Grundbuchkosten, trägt der Käufer.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Sollten einzelne Bestimmungen dieses Vertrages unwirksam sein, bleibt die Wirksamkeit der übrigen Regelungen unberührt. Gerichtsstand ist der Wohnort des Verkäufers.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https://mustergenau.com/kaufvertrag-chalet-muster/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aufvertrag-chalet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