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HANDZETTEL BUNDESWEHR</w:t>
      </w:r>
    </w:p>
    <w:p/>
    <w:p>
      <w:pPr>
        <w:jc w:val="center"/>
      </w:pPr>
      <w:r>
        <w:rPr>
          <w:b/>
          <w:sz w:val="20"/>
        </w:rPr>
        <w:t>Informationsblatt für Soldaten und Angehörige</w:t>
      </w:r>
    </w:p>
    <w:p/>
    <w:p/>
    <w:p>
      <w:r>
        <w:rPr>
          <w:b/>
          <w:sz w:val="20"/>
        </w:rPr>
        <w:t>1. Allgemeine Hinweise</w:t>
      </w:r>
    </w:p>
    <w:p>
      <w:r>
        <w:rPr>
          <w:b w:val="0"/>
          <w:sz w:val="20"/>
        </w:rPr>
        <w:t>Dieser Handzettel dient der Information über Rechte, Pflichten und wichtige Verhaltensweisen innerhalb der Bundeswehr. Die Beachtung der nachfolgenden Punkte ist für das einwandfreie Dienstverhältnis unerlässlich.</w:t>
      </w:r>
    </w:p>
    <w:p/>
    <w:p>
      <w:r>
        <w:rPr>
          <w:b/>
          <w:sz w:val="20"/>
        </w:rPr>
        <w:t>2. Dienstliche Pflichten</w:t>
      </w:r>
    </w:p>
    <w:p>
      <w:r>
        <w:rPr>
          <w:b w:val="0"/>
          <w:sz w:val="20"/>
        </w:rPr>
        <w:t>Alle Soldaten sind verpflichtet, dienstliche Anweisungen unverzüglich und sorgfältig auszuführen. Pünktlichkeit, Zuverlässigkeit und Verschwiegenheit sind jederzeit einzuhalten. Die Nutzung dienstlicher Einrichtungen erfolgt ausschließlich zu dienstlichen Zwecken.</w:t>
      </w:r>
    </w:p>
    <w:p/>
    <w:p>
      <w:r>
        <w:rPr>
          <w:b/>
          <w:sz w:val="20"/>
        </w:rPr>
        <w:t>3. Verhalten im Dienst</w:t>
      </w:r>
    </w:p>
    <w:p>
      <w:r>
        <w:rPr>
          <w:b w:val="0"/>
          <w:sz w:val="20"/>
        </w:rPr>
        <w:t>Der respektvolle Umgang miteinander und die Einhaltung der militärischen Disziplin sind Grundlage des Dienstalltages. Beleidigungen, Gewalt und Diskriminierung werden nicht toleriert und können disziplinarische Maßnahmen nach sich ziehen.</w:t>
      </w:r>
    </w:p>
    <w:p/>
    <w:p>
      <w:r>
        <w:rPr>
          <w:b/>
          <w:sz w:val="20"/>
        </w:rPr>
        <w:t>4. Sicherheit und Gesundheitsschutz</w:t>
      </w:r>
    </w:p>
    <w:p>
      <w:r>
        <w:rPr>
          <w:b w:val="0"/>
          <w:sz w:val="20"/>
        </w:rPr>
        <w:t>Die Einhaltung der Sicherheitsvorschriften ist zwingend. Schutzkleidung und persönliche Schutzausrüstung sind bei der Ausübung dienstlicher Tätigkeiten zu tragen. Bei Unfall oder Gefahrensituationen sind unverzüglich die zuständigen Stellen zu informieren.</w:t>
      </w:r>
    </w:p>
    <w:p/>
    <w:p>
      <w:r>
        <w:rPr>
          <w:b/>
          <w:sz w:val="20"/>
        </w:rPr>
        <w:t>5. Datenschutz und Verschwiegenheit</w:t>
      </w:r>
    </w:p>
    <w:p>
      <w:r>
        <w:rPr>
          <w:b w:val="0"/>
          <w:sz w:val="20"/>
        </w:rPr>
        <w:t>Soldaten unterliegen einer besonderen Schweigepflicht. Vertrauliche Informationen dürfen nicht an Unbefugte weitergegeben werden. Die Beachtung datenschutzrechtlicher Vorgaben ist verpflichtend.</w:t>
      </w:r>
    </w:p>
    <w:p/>
    <w:p>
      <w:r>
        <w:rPr>
          <w:b/>
          <w:sz w:val="20"/>
        </w:rPr>
        <w:t>6. Rechte und Mitwirkungsmöglichkeiten</w:t>
      </w:r>
    </w:p>
    <w:p>
      <w:r>
        <w:rPr>
          <w:b w:val="0"/>
          <w:sz w:val="20"/>
        </w:rPr>
        <w:t>Jeder Soldat hat das Recht, seine Belange im Rahmen der geltenden Vorschriften zu vertreten. Dienstliche Beschwerden können über die vorgesehenen Dienstwege vorgebracht werden. Die Mitwirkung in Personalvertretungen und Soldatenvertretungen ist erwünscht.</w:t>
      </w:r>
    </w:p>
    <w:p/>
    <w:p>
      <w:r>
        <w:rPr>
          <w:b/>
          <w:sz w:val="20"/>
        </w:rPr>
        <w:t>7. Disziplinarrechtliche Hinweise</w:t>
      </w:r>
    </w:p>
    <w:p>
      <w:r>
        <w:rPr>
          <w:b w:val="0"/>
          <w:sz w:val="20"/>
        </w:rPr>
        <w:t>Dienstpflichtverletzungen können disziplinarrechtliche Konsequenzen nach sich ziehen. Dazu gehören u.a. Ermahnungen, Verweise oder im Extremfall Entlassungen. Die Einhaltung der dienstlichen Pflichten schützt vor Sanktionen.</w:t>
      </w:r>
    </w:p>
    <w:p/>
    <w:p>
      <w:r>
        <w:rPr>
          <w:b/>
          <w:sz w:val="20"/>
        </w:rPr>
        <w:t>8. Sonstige Bestimmungen</w:t>
      </w:r>
    </w:p>
    <w:p>
      <w:r>
        <w:rPr>
          <w:b w:val="0"/>
          <w:sz w:val="20"/>
        </w:rPr>
        <w:t>Dieser Handzettel ersetzt keine dienstlichen Vorschriften, sondern ergänzt diese. Bei Unklarheiten sind die zuständigen Vorgesetzten oder die Personalabteilung zu konsultieren.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Soldat / Soldatin</w:t>
            </w:r>
          </w:p>
        </w:tc>
        <w:tc>
          <w:tcPr>
            <w:tcW w:type="dxa" w:w="4986"/>
            <w:tcBorders>
              <w:top w:val="nil"/>
              <w:left w:val="nil"/>
              <w:bottom w:val="nil"/>
              <w:right w:val="nil"/>
              <w:insideH w:val="nil"/>
              <w:insideV w:val="nil"/>
            </w:tcBorders>
          </w:tcPr>
          <w:p>
            <w:pPr>
              <w:jc w:val="center"/>
            </w:pPr>
            <w:r>
              <w:t>Vorgesetzter / Vorgesetzte</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https://mustergenau.com/handzettel-bundeswehr/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https://mustergenau.com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mustergenau.com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genau.com/handzettel-bundeswehr/" TargetMode="External"/><Relationship Id="rId10" Type="http://schemas.openxmlformats.org/officeDocument/2006/relationships/hyperlink" Target="https://mustergen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