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AUSHANG ZUR WASSERABSTELLUNG</w:t>
      </w:r>
    </w:p>
    <w:p/>
    <w:p>
      <w:r>
        <w:rPr>
          <w:b/>
          <w:sz w:val="20"/>
        </w:rPr>
        <w:t>Sehr geehrte Bewohnerinnen und Bewohner,</w:t>
      </w:r>
    </w:p>
    <w:p/>
    <w:p>
      <w:r>
        <w:rPr>
          <w:b w:val="0"/>
          <w:sz w:val="20"/>
        </w:rPr>
        <w:t>Aus technischen Gründen wird die Wasserversorgung im angegebenen Bereich zeitweise unterbrochen. Bitte beachten Sie die folgenden Hinweise und treffen Sie entsprechende Vorbereitungen.</w:t>
      </w:r>
    </w:p>
    <w:p/>
    <w:p>
      <w:r>
        <w:rPr>
          <w:b/>
          <w:sz w:val="20"/>
        </w:rPr>
        <w:t>Grund der Wasserabstellung:</w:t>
      </w:r>
    </w:p>
    <w:p>
      <w:r>
        <w:rPr>
          <w:b w:val="0"/>
          <w:sz w:val="20"/>
        </w:rPr>
        <w:t>Wartungs- und Reparaturarbeiten an der Wasserversorgungsanlage, um die Versorgungssicherheit dauerhaft zu gewährleisten.</w:t>
      </w:r>
    </w:p>
    <w:p/>
    <w:p>
      <w:r>
        <w:rPr>
          <w:b/>
          <w:sz w:val="20"/>
        </w:rPr>
        <w:t>Betroffener Bereich:</w:t>
      </w:r>
    </w:p>
    <w:p>
      <w:r>
        <w:rPr>
          <w:b w:val="0"/>
          <w:sz w:val="20"/>
        </w:rPr>
        <w:t>Straßen und Gebäude im Bereich Musterstraße, Beispielweg und angrenzende Seitenstraßen.</w:t>
      </w:r>
    </w:p>
    <w:p/>
    <w:p>
      <w:r>
        <w:rPr>
          <w:b/>
          <w:sz w:val="20"/>
        </w:rPr>
        <w:t>Dauer der Wasserabstellung:</w:t>
      </w:r>
    </w:p>
    <w:p>
      <w:r>
        <w:rPr>
          <w:b w:val="0"/>
          <w:sz w:val="20"/>
        </w:rPr>
        <w:t>Die Wasserversorgung wird voraussichtlich für einige Stunden unterbrochen.</w:t>
      </w:r>
    </w:p>
    <w:p>
      <w:r>
        <w:rPr>
          <w:b w:val="0"/>
          <w:sz w:val="20"/>
        </w:rPr>
        <w:t>Bitte beachten Sie, dass die genaue Dauer nicht vorhersehbar ist und kurzfristige Änderungen möglich sind.</w:t>
      </w:r>
    </w:p>
    <w:p/>
    <w:p>
      <w:r>
        <w:rPr>
          <w:b/>
          <w:sz w:val="20"/>
        </w:rPr>
        <w:t>Wichtige Hinweise für die Bewohner:</w:t>
      </w:r>
    </w:p>
    <w:p>
      <w:r>
        <w:rPr>
          <w:b w:val="0"/>
          <w:sz w:val="20"/>
        </w:rPr>
        <w:t>- Bitte bevorraten Sie ausreichend Trinkwasser im Vorfeld.</w:t>
      </w:r>
    </w:p>
    <w:p>
      <w:r>
        <w:rPr>
          <w:b w:val="0"/>
          <w:sz w:val="20"/>
        </w:rPr>
        <w:t>- Schließen Sie vor Beginn der Arbeiten alle Wasserhähne.</w:t>
      </w:r>
    </w:p>
    <w:p>
      <w:r>
        <w:rPr>
          <w:b w:val="0"/>
          <w:sz w:val="20"/>
        </w:rPr>
        <w:t>- Vermeiden Sie die Nutzung von Wasser während der Unterbrechung.</w:t>
      </w:r>
    </w:p>
    <w:p>
      <w:r>
        <w:rPr>
          <w:b w:val="0"/>
          <w:sz w:val="20"/>
        </w:rPr>
        <w:t>- Nach Wiederinbetriebnahme kann es kurzfristig zu Verunreinigungen kommen. Lassen Sie deshalb das Wasser einige Minuten laufen, bevor Sie es verwenden.</w:t>
      </w:r>
    </w:p>
    <w:p/>
    <w:p>
      <w:r>
        <w:rPr>
          <w:b/>
          <w:sz w:val="20"/>
        </w:rPr>
        <w:t>Kontakt bei Rückfragen:</w:t>
      </w:r>
    </w:p>
    <w:p>
      <w:r>
        <w:rPr>
          <w:b w:val="0"/>
          <w:sz w:val="20"/>
        </w:rPr>
        <w:t>Technischer Kundendienst der Stadtwerke Musterstadt</w:t>
        <w:br/>
        <w:t>Telefon: 01234 / 567890</w:t>
        <w:br/>
        <w:t>E-Mail: kundendienst@stadtwerke-musterstadt.de</w:t>
      </w:r>
    </w:p>
    <w:p/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Stadtwerke Musterstadt übernehmen keine Haftung für Schäden, die durch die Wasserabstellung entstehen, sofern diese nicht auf grober Fahrlässigkeit oder Vorsatz beruhen.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STADTWERKE MUSTERSTADT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https://mustergenau.com/aushang-wasser-abstellen/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shang-wasser-abstell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