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AUFHEBUNGSVERTRAG ZUM PACHTVERTRAG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zum Verpächter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Pächter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Pachtvertrag :</w:t>
      </w:r>
    </w:p>
    <w:p>
      <w:r>
        <w:rPr>
          <w:b w:val="0"/>
          <w:sz w:val="20"/>
        </w:rPr>
        <w:t>Pachtobjekt : ________________________________________________________</w:t>
      </w:r>
    </w:p>
    <w:p>
      <w:r>
        <w:rPr>
          <w:b w:val="0"/>
          <w:sz w:val="20"/>
        </w:rPr>
        <w:t>Pachtbeginn : _____________________   Pachtende (ursprünglich) : _____________________</w:t>
      </w:r>
    </w:p>
    <w:p>
      <w:r>
        <w:rPr>
          <w:b w:val="0"/>
          <w:sz w:val="20"/>
        </w:rPr>
        <w:t>Pachtzins (monatlich) : _________________ EUR</w:t>
      </w:r>
    </w:p>
    <w:p/>
    <w:p>
      <w:r>
        <w:rPr>
          <w:b/>
          <w:sz w:val="20"/>
        </w:rPr>
        <w:t>§ 1 – Aufhebung des Pachtvertrags</w:t>
      </w:r>
    </w:p>
    <w:p>
      <w:r>
        <w:rPr>
          <w:b w:val="0"/>
          <w:sz w:val="20"/>
        </w:rPr>
        <w:t>Die Parteien heben den bestehenden Pachtvertrag einvernehmlich auf. Mit Unterzeichnung dieses Vertrages endet das Pachtverhältnis.</w:t>
      </w:r>
    </w:p>
    <w:p/>
    <w:p>
      <w:r>
        <w:rPr>
          <w:b/>
          <w:sz w:val="20"/>
        </w:rPr>
        <w:t>§ 2 – Rückgabe des Pachtobjekts</w:t>
      </w:r>
    </w:p>
    <w:p>
      <w:r>
        <w:rPr>
          <w:b w:val="0"/>
          <w:sz w:val="20"/>
        </w:rPr>
        <w:t>Der Pächter verpflichtet sich, das Pachtobjekt zum Zeitpunkt der Aufhebung in ordnungsgemäßem Zustand zurückzugeben.</w:t>
      </w:r>
    </w:p>
    <w:p/>
    <w:p>
      <w:r>
        <w:rPr>
          <w:b/>
          <w:sz w:val="20"/>
        </w:rPr>
        <w:t>§ 3 – Ausgleichszahlungen</w:t>
      </w:r>
    </w:p>
    <w:p>
      <w:r>
        <w:rPr>
          <w:b w:val="0"/>
          <w:sz w:val="20"/>
        </w:rPr>
        <w:t>Etwaige ausstehende Pachtzahlungen sind bis zum Zeitpunkt der Aufhebung zu leisten. Weitergehende Ansprüche sind ausgeschlossen, soweit nicht schriftlich vereinbart.</w:t>
      </w:r>
    </w:p>
    <w:p/>
    <w:p>
      <w:r>
        <w:rPr>
          <w:b/>
          <w:sz w:val="20"/>
        </w:rPr>
        <w:t>§ 4 – Haftung</w:t>
      </w:r>
    </w:p>
    <w:p>
      <w:r>
        <w:rPr>
          <w:b w:val="0"/>
          <w:sz w:val="20"/>
        </w:rPr>
        <w:t>Die Parteien verzichten gegenseitig auf Schadensersatzansprüche aufgrund der Aufhebung des Vertrages, sofern kein grobes Verschulden vorliegt.</w:t>
      </w:r>
    </w:p>
    <w:p/>
    <w:p>
      <w:r>
        <w:rPr>
          <w:b/>
          <w:sz w:val="20"/>
        </w:rPr>
        <w:t>§ 5 – Schlussbestimmungen</w:t>
      </w:r>
    </w:p>
    <w:p>
      <w:r>
        <w:rPr>
          <w:b w:val="0"/>
          <w:sz w:val="20"/>
        </w:rPr>
        <w:t>Für alle nicht geregelten Fragen gilt das Bürgerliche Gesetzbuch. Änderungen und Ergänzungen dieses Vertrages bedürfen der Schriftform.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VERPÄCHTER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PÄCHTER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https://mustergenau.com/aufhebungsvertrag-pachtvertrag/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aufhebungsvertrag-pachtvertrag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