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ÜBERSTUNDENAUSZAHLUNG</w:t>
      </w:r>
    </w:p>
    <w:p/>
    <w:p>
      <w:r>
        <w:rPr>
          <w:b/>
          <w:sz w:val="20"/>
        </w:rPr>
        <w:t>Angaben des Antragstellers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Abteilung : ____________________________________________________________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 den Überstunden :</w:t>
      </w:r>
    </w:p>
    <w:p>
      <w:r>
        <w:rPr>
          <w:b w:val="0"/>
          <w:sz w:val="20"/>
        </w:rPr>
        <w:t>Zeitraum der Überstunden : _____________________________________________</w:t>
      </w:r>
    </w:p>
    <w:p>
      <w:r>
        <w:rPr>
          <w:b w:val="0"/>
          <w:sz w:val="20"/>
        </w:rPr>
        <w:t>Anzahl der Überstunden : ___________________ Stunden</w:t>
      </w:r>
    </w:p>
    <w:p>
      <w:r>
        <w:rPr>
          <w:b w:val="0"/>
          <w:sz w:val="20"/>
        </w:rPr>
        <w:t>Grund für die Überstunden : ____________________________________________</w:t>
      </w:r>
    </w:p>
    <w:p/>
    <w:p>
      <w:r>
        <w:rPr>
          <w:b/>
          <w:sz w:val="20"/>
        </w:rPr>
        <w:t>Auszahlung und sonstige Angaben :</w:t>
      </w:r>
    </w:p>
    <w:p>
      <w:r>
        <w:rPr>
          <w:b w:val="0"/>
          <w:sz w:val="20"/>
        </w:rPr>
        <w:t>Ich beantrage die Auszahlung der oben genannten Überstunden anstelle der Freizeitausgleichsregelung.</w:t>
      </w:r>
    </w:p>
    <w:p>
      <w:r>
        <w:rPr>
          <w:b w:val="0"/>
          <w:sz w:val="20"/>
        </w:rPr>
        <w:t>Zahlungsweise : Auszahlung auf das Gehaltskonto</w:t>
      </w:r>
    </w:p>
    <w:p>
      <w:r>
        <w:rPr>
          <w:b w:val="0"/>
          <w:sz w:val="20"/>
        </w:rPr>
        <w:t>Bankverbindung (falls abweichend) : ____________________________________</w:t>
      </w:r>
    </w:p>
    <w:p/>
    <w:p>
      <w:r>
        <w:rPr>
          <w:b/>
          <w:sz w:val="20"/>
        </w:rPr>
        <w:t>§ 1 – Anspruch auf Überstundenauszahlung</w:t>
      </w:r>
    </w:p>
    <w:p>
      <w:r>
        <w:rPr>
          <w:b w:val="0"/>
          <w:sz w:val="20"/>
        </w:rPr>
        <w:t>Der Anspruch auf Auszahlung von Überstunden besteht gemäß Betriebsvereinbarung bzw. Tarifvertrag. Der Arbeitgeber prüft den Antrag und entscheidet über die Auszahlung.</w:t>
      </w:r>
    </w:p>
    <w:p/>
    <w:p>
      <w:r>
        <w:rPr>
          <w:b/>
          <w:sz w:val="20"/>
        </w:rPr>
        <w:t>§ 2 – Freizeitausgleich</w:t>
      </w:r>
    </w:p>
    <w:p>
      <w:r>
        <w:rPr>
          <w:b w:val="0"/>
          <w:sz w:val="20"/>
        </w:rPr>
        <w:t>Sofern kein Antrag auf Auszahlung gestellt wird, erfolgt ein Freizeitausgleich gemäß den betrieblichen Regelungen.</w:t>
      </w:r>
    </w:p>
    <w:p/>
    <w:p>
      <w:r>
        <w:rPr>
          <w:b/>
          <w:sz w:val="20"/>
        </w:rPr>
        <w:t>§ 3 – Haftung und Korrektheit der Angaben</w:t>
      </w:r>
    </w:p>
    <w:p>
      <w:r>
        <w:rPr>
          <w:b w:val="0"/>
          <w:sz w:val="20"/>
        </w:rPr>
        <w:t>Der Antragsteller bestätigt, dass alle Angaben vollständig und wahrheitsgemäß sind. Falsche Angaben können arbeitsrechtliche Folgen haben.</w:t>
      </w:r>
    </w:p>
    <w:p/>
    <w:p>
      <w:r>
        <w:rPr>
          <w:b/>
          <w:sz w:val="20"/>
        </w:rPr>
        <w:t>§ 4 – Datenschutz</w:t>
      </w:r>
    </w:p>
    <w:p>
      <w:r>
        <w:rPr>
          <w:b w:val="0"/>
          <w:sz w:val="20"/>
        </w:rPr>
        <w:t>Die personenbezogenen Daten werden ausschließlich zur Bearbeitung des Antrags verwendet und gemäß DSGVO behandelt.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https://mustergenau.com/antrag-auf-uberstundenauszahlung/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ntrag-auf-uberstundenauszahl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